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8" w:type="dxa"/>
        <w:tblLook w:val="04A0"/>
      </w:tblPr>
      <w:tblGrid>
        <w:gridCol w:w="4734"/>
        <w:gridCol w:w="4734"/>
      </w:tblGrid>
      <w:tr w:rsidR="00793045" w:rsidTr="00793045">
        <w:trPr>
          <w:trHeight w:val="6025"/>
        </w:trPr>
        <w:tc>
          <w:tcPr>
            <w:tcW w:w="4734" w:type="dxa"/>
          </w:tcPr>
          <w:p w:rsid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этом   самом  месте   как  раз  и  находилась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единственная  точка расхождения между обожающими  друг друга  матерью и дочерью: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Елизавета Ивановна  презирала верочкиного любовника, многие годы надеялась, 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встретит человека  более достойного, чем этот нервный и неудачливый артист.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также, по опыту своей жизни, Елизавета Ивановна хорошо знала, как трудно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женщине одной,  а особенно такой, как ее  дочь Верочка, – художественной натуре,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приспособленной  к  теперешней  мужской грубости.  Да  ладно уж,  пусть  хоть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кто-то… И она буркнула не совсем кстати: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– А, какая барыня ни будь, все равно ее е…ть…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 обожала пословицы и  поговорки и  знала  их множество, даже и латинские.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7E4726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Будучи исключительна строга  в русской речи, она использовала  иногда совершенно</w:t>
            </w: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неприличные выражения, если они были освящены фразеологическим словарем…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– Ну, знаешь ли, мама… – изумилась Вера, – ты уж слишком…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7E4726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Елизавета Ивановна спохватилась:</w:t>
            </w: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– Ну, прости, прости, уж меньше всего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хотела тебя обидеть.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Однако, несмотря на материнскую грубость, Вера как будто оправдывалась: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– Мамочка, ты же знаешь, он на гастролях…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7E4726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Видя огорченное лицо дочери, Елизавета Ивановна дала задний ход:</w:t>
            </w:r>
          </w:p>
          <w:p w:rsid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– Да Бог с ним совсем, Верочка… Мы и сами своего мальчика вырастим.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Напророчила…  Погиб  Александр  Сигизмундович  через  полтора  месяца 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 Шурика. Он попал  под  машину на  улице Восстания,  возле 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вокзала, вернувшись в Ленинград  после первого знакомства с новорожденным сыном.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Престарелый  отец  был  полон  окончательной решимости  объявить  наконец 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богатырской  Соне,  что  уходит от  нее, оставляет  ей  с  дочкой  ленинградскую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квартиру и переезжает в Москву. Первые два пункта в точности исполнились.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вот переехать не успел…</w:t>
            </w:r>
          </w:p>
          <w:p w:rsidR="00793045" w:rsidRPr="00793045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7E4726" w:rsidRDefault="00793045" w:rsidP="00793045">
            <w:pPr>
              <w:pStyle w:val="Prosttext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  узнала о смерти Александра Сигизмундовича  через неделю после похорон.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Встревоженная   отсутствием   известий,   она   позвонила    другу   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Сигизмундовича, поверенному 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их отношений,  не  застала его,  так  как тот был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отъезде. Скрепившись, она  позвонила на квартиру Александру Сигизмундовичу. Соня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сообщила о его смерти.</w:t>
            </w:r>
          </w:p>
          <w:p w:rsidR="00793045" w:rsidRDefault="00793045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Pr="002024C8" w:rsidRDefault="00665812" w:rsidP="0066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Улицкая, Дюдмилаю, </w:t>
            </w:r>
            <w:r w:rsidRPr="002024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Искренне Ваш Шурик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2008. 25-26.</w:t>
            </w:r>
          </w:p>
          <w:p w:rsidR="00665812" w:rsidRPr="00665812" w:rsidRDefault="00665812"/>
        </w:tc>
        <w:tc>
          <w:tcPr>
            <w:tcW w:w="4734" w:type="dxa"/>
          </w:tcPr>
          <w:p w:rsidR="00793045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když se jinak měly velmi rády, v tomto jediném se matka s dcerou názorově rozcházely.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Ivanovna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Věruščiným milencem opovrhovala a celé roky doufala, že Věrka potká někoho lepšího, než tohoto neúspěšného a nervózního umělce. Také ale z vlastní zkušenost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věděla, jak je pro ženu těžké</w:t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být sama. Zvláště pro takovou jako její dceru Věrku, uměleckou povahu, nenavyklou na hrubost dnešních mužů. Ale co, ať třeba někdo… A zabručela jaksi mimo téma:</w:t>
            </w:r>
          </w:p>
          <w:p w:rsidR="00793045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2F7152" w:rsidRDefault="00793045" w:rsidP="00793045">
            <w:pPr>
              <w:pStyle w:val="Bezmezer"/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13C50">
              <w:rPr>
                <w:rFonts w:ascii="Times New Roman" w:hAnsi="Times New Roman" w:cs="Times New Roman"/>
                <w:sz w:val="24"/>
                <w:szCs w:val="24"/>
              </w:rPr>
              <w:t>„Krása pomíjí, blbost je věčná.”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513C50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Zbožňovala všelijaká přísloví a rčení a znala jich opravdu hodně, dokonce i latinská. 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I když byla obyčejně velmi náročná, co se jazyka týče, někdy byla schopná použít zcela nevhodné výrazy, pokud byly součástí frazeologizmů. </w:t>
            </w: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„Víš co, mami…,“ řekla Věra ohromeně, „to už </w:t>
            </w:r>
            <w:proofErr w:type="gramStart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trochu...”</w:t>
            </w:r>
            <w:proofErr w:type="gramEnd"/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Ivanovna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se náhle vzpamatovala:</w:t>
            </w: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„Promiň, omlouvám se. Nejméně ze všeho jsem tě chtěla urazit.”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Nicméně nehledě na matčinu hrubost se Věra snažila ospravedlnit: </w:t>
            </w: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ab/>
              <w:t>„Maminko, vždyť víš, že je na turné…“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Když uviděla dceřin rozhořčený obličej, zmírnila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Jelizaveta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tón: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ab/>
              <w:t>„Zapomeň na to, Věruško… Vychováme si svého chlapečka sami.”</w:t>
            </w: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ab/>
              <w:t>Jako kdyby to předpověděla…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Sigis</w:t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mundovič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dva týdny po narození </w:t>
            </w:r>
            <w:proofErr w:type="spellStart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Šurika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zemřel.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adl pod auto na ulici Povstání u </w:t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Moskevského nádraží, když se vracel po prvním setkání s novorozeným synem do Leningradu. Přestárlý otec byl konečně odhodlán říci své bohatýrské Soně, že od ní odchází, zanechává jí a dcerce byt v Leningradě a odjíždí do Moskvy. První dva body vyplnil do puntíku. Jen odjet nestihl… </w:t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45" w:rsidRPr="002F7152" w:rsidRDefault="00793045" w:rsidP="00793045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Věra se o smrti 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Sigis</w:t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t>mundoviče</w:t>
            </w:r>
            <w:proofErr w:type="spellEnd"/>
            <w:r w:rsidRPr="002F7152">
              <w:rPr>
                <w:rFonts w:ascii="Times New Roman" w:hAnsi="Times New Roman" w:cs="Times New Roman"/>
                <w:sz w:val="24"/>
                <w:szCs w:val="24"/>
              </w:rPr>
              <w:t xml:space="preserve"> dozvěděla až týden po pohřbu. Zneklidněná nedostatkem informací zavolala Alexandrovu kamarádovi, který o jejich vztahu věděl, ale byl na cestách, a tak ho nezastihla. Vzmužila </w:t>
            </w:r>
            <w:r w:rsidRPr="002F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 a zavolala Alexandrovi do bytu. Soňa jí řekla o jeho smrti. </w:t>
            </w:r>
          </w:p>
          <w:p w:rsidR="00793045" w:rsidRDefault="00793045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Default="00665812"/>
          <w:p w:rsidR="00665812" w:rsidRPr="00F31F5A" w:rsidRDefault="00665812" w:rsidP="0066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Žihlová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Marcela. “</w:t>
            </w:r>
            <w:r w:rsidRPr="00E65FAE">
              <w:rPr>
                <w:rFonts w:ascii="Times New Roman" w:hAnsi="Times New Roman" w:cs="Times New Roman"/>
                <w:sz w:val="20"/>
                <w:szCs w:val="20"/>
              </w:rPr>
              <w:t xml:space="preserve">Komentovaný překlad úryvku z románu Ludmily </w:t>
            </w:r>
            <w:proofErr w:type="spellStart"/>
            <w:r w:rsidRPr="00E65FAE">
              <w:rPr>
                <w:rFonts w:ascii="Times New Roman" w:hAnsi="Times New Roman" w:cs="Times New Roman"/>
                <w:sz w:val="20"/>
                <w:szCs w:val="20"/>
              </w:rPr>
              <w:t>Ulické</w:t>
            </w:r>
            <w:proofErr w:type="spellEnd"/>
            <w:r w:rsidRPr="00E65FAE">
              <w:rPr>
                <w:rFonts w:ascii="Times New Roman" w:hAnsi="Times New Roman" w:cs="Times New Roman"/>
                <w:sz w:val="20"/>
                <w:szCs w:val="20"/>
              </w:rPr>
              <w:t xml:space="preserve"> Srdečně váš </w:t>
            </w:r>
            <w:proofErr w:type="spellStart"/>
            <w:r w:rsidRPr="00E65FAE">
              <w:rPr>
                <w:rFonts w:ascii="Times New Roman" w:hAnsi="Times New Roman" w:cs="Times New Roman"/>
                <w:sz w:val="20"/>
                <w:szCs w:val="20"/>
              </w:rPr>
              <w:t>Šurik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.” Master’s thesis, Palacký University Olomouc, 2014, 47-48.</w:t>
            </w:r>
          </w:p>
          <w:p w:rsidR="00665812" w:rsidRDefault="00665812"/>
        </w:tc>
      </w:tr>
    </w:tbl>
    <w:p w:rsidR="00BF7505" w:rsidRDefault="00BF7505"/>
    <w:sectPr w:rsidR="00BF7505" w:rsidSect="00BF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045"/>
    <w:rsid w:val="0037510F"/>
    <w:rsid w:val="004A1438"/>
    <w:rsid w:val="00665812"/>
    <w:rsid w:val="00793045"/>
    <w:rsid w:val="00B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7930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3045"/>
    <w:rPr>
      <w:rFonts w:ascii="Consolas" w:hAnsi="Consolas"/>
      <w:sz w:val="21"/>
      <w:szCs w:val="21"/>
    </w:rPr>
  </w:style>
  <w:style w:type="paragraph" w:styleId="Bezmezer">
    <w:name w:val="No Spacing"/>
    <w:uiPriority w:val="99"/>
    <w:qFormat/>
    <w:rsid w:val="00793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2014-11-24T17:52:00Z</dcterms:created>
  <dcterms:modified xsi:type="dcterms:W3CDTF">2014-11-24T18:04:00Z</dcterms:modified>
</cp:coreProperties>
</file>