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92" w:type="dxa"/>
        <w:tblLayout w:type="fixed"/>
        <w:tblLook w:val="04A0"/>
      </w:tblPr>
      <w:tblGrid>
        <w:gridCol w:w="4696"/>
        <w:gridCol w:w="4696"/>
      </w:tblGrid>
      <w:tr w:rsidR="0054046E" w:rsidTr="00200240">
        <w:trPr>
          <w:trHeight w:val="6324"/>
        </w:trPr>
        <w:tc>
          <w:tcPr>
            <w:tcW w:w="4696" w:type="dxa"/>
          </w:tcPr>
          <w:p w:rsidR="0054046E" w:rsidRPr="009272C5" w:rsidRDefault="0054046E" w:rsidP="0054046E">
            <w:pPr>
              <w:spacing w:line="360" w:lineRule="auto"/>
              <w:rPr>
                <w:rFonts w:ascii="Times New Roman" w:eastAsia="Times New Roman" w:hAnsi="Times New Roman" w:cs="Times New Roman"/>
                <w:b/>
                <w:sz w:val="24"/>
                <w:szCs w:val="24"/>
                <w:lang w:val="en-US" w:eastAsia="cs-CZ"/>
              </w:rPr>
            </w:pPr>
            <w:r w:rsidRPr="009272C5">
              <w:rPr>
                <w:rFonts w:ascii="Times New Roman" w:eastAsia="Times New Roman" w:hAnsi="Times New Roman" w:cs="Times New Roman"/>
                <w:b/>
                <w:sz w:val="24"/>
                <w:szCs w:val="24"/>
                <w:lang w:val="en-US" w:eastAsia="cs-CZ"/>
              </w:rPr>
              <w:t>The King Herself</w:t>
            </w:r>
          </w:p>
          <w:p w:rsidR="0054046E" w:rsidRPr="0012770E" w:rsidRDefault="0054046E" w:rsidP="0054046E">
            <w:pPr>
              <w:spacing w:line="360" w:lineRule="auto"/>
              <w:rPr>
                <w:rFonts w:ascii="Times New Roman" w:eastAsia="Times New Roman" w:hAnsi="Times New Roman" w:cs="Times New Roman"/>
                <w:sz w:val="24"/>
                <w:szCs w:val="24"/>
                <w:lang w:val="en-US" w:eastAsia="cs-CZ"/>
              </w:rPr>
            </w:pPr>
          </w:p>
          <w:p w:rsidR="00200240" w:rsidRPr="0012770E" w:rsidRDefault="0054046E" w:rsidP="0054046E">
            <w:pPr>
              <w:spacing w:line="360" w:lineRule="auto"/>
              <w:rPr>
                <w:rFonts w:ascii="Times New Roman" w:eastAsia="Times New Roman" w:hAnsi="Times New Roman" w:cs="Times New Roman"/>
                <w:sz w:val="24"/>
                <w:szCs w:val="24"/>
                <w:lang w:val="en-US" w:eastAsia="cs-CZ"/>
              </w:rPr>
            </w:pPr>
            <w:r w:rsidRPr="0012770E">
              <w:rPr>
                <w:rFonts w:ascii="Times New Roman" w:eastAsia="Times New Roman" w:hAnsi="Times New Roman" w:cs="Times New Roman"/>
                <w:sz w:val="24"/>
                <w:szCs w:val="24"/>
                <w:lang w:val="en-US" w:eastAsia="cs-CZ"/>
              </w:rPr>
              <w:t xml:space="preserve">What motivated Hatshepsut to rule ancient Egypt as a man while her stepson stood in the shadows? Her </w:t>
            </w:r>
            <w:proofErr w:type="gramStart"/>
            <w:r w:rsidRPr="0012770E">
              <w:rPr>
                <w:rFonts w:ascii="Times New Roman" w:eastAsia="Times New Roman" w:hAnsi="Times New Roman" w:cs="Times New Roman"/>
                <w:sz w:val="24"/>
                <w:szCs w:val="24"/>
                <w:lang w:val="en-US" w:eastAsia="cs-CZ"/>
              </w:rPr>
              <w:t>mummy, and her true story, have</w:t>
            </w:r>
            <w:proofErr w:type="gramEnd"/>
            <w:r w:rsidRPr="0012770E">
              <w:rPr>
                <w:rFonts w:ascii="Times New Roman" w:eastAsia="Times New Roman" w:hAnsi="Times New Roman" w:cs="Times New Roman"/>
                <w:sz w:val="24"/>
                <w:szCs w:val="24"/>
                <w:lang w:val="en-US" w:eastAsia="cs-CZ"/>
              </w:rPr>
              <w:t xml:space="preserve"> come to light.</w:t>
            </w:r>
          </w:p>
          <w:p w:rsidR="00200240" w:rsidRPr="0012770E" w:rsidRDefault="0054046E" w:rsidP="0054046E">
            <w:pPr>
              <w:spacing w:before="100" w:beforeAutospacing="1" w:after="100" w:afterAutospacing="1" w:line="360" w:lineRule="auto"/>
              <w:rPr>
                <w:rFonts w:ascii="Times New Roman" w:eastAsia="Times New Roman" w:hAnsi="Times New Roman" w:cs="Times New Roman"/>
                <w:sz w:val="24"/>
                <w:szCs w:val="24"/>
                <w:lang w:val="en-US" w:eastAsia="cs-CZ"/>
              </w:rPr>
            </w:pPr>
            <w:r w:rsidRPr="0012770E">
              <w:rPr>
                <w:rFonts w:ascii="Times New Roman" w:eastAsia="Times New Roman" w:hAnsi="Times New Roman" w:cs="Times New Roman"/>
                <w:sz w:val="24"/>
                <w:szCs w:val="24"/>
                <w:lang w:val="en-US" w:eastAsia="cs-CZ"/>
              </w:rPr>
              <w:t>There was something strangely touching about her fingertips. Everywhere else about her person all human grace had vanished. The raveled linen around her neck looked like a fashion statement gone horribly awry. Her mouth, with the upper lip shelved over the lower, was a gruesome crimp. (She came from a famous lineage of overbites.) Her eye sockets were packed with blind black resin, her nostrils unbecomingly plugged with tight rolls of cloth. Her left ear had sunk into the flesh on the side of her skull, and her head was almost completely without hair.</w:t>
            </w:r>
          </w:p>
          <w:p w:rsidR="0054046E" w:rsidRPr="0012770E" w:rsidRDefault="0054046E" w:rsidP="0054046E">
            <w:pPr>
              <w:spacing w:before="100" w:beforeAutospacing="1" w:after="100" w:afterAutospacing="1" w:line="360" w:lineRule="auto"/>
              <w:rPr>
                <w:rFonts w:ascii="Times New Roman" w:eastAsia="Times New Roman" w:hAnsi="Times New Roman" w:cs="Times New Roman"/>
                <w:sz w:val="24"/>
                <w:szCs w:val="24"/>
                <w:lang w:val="en-US" w:eastAsia="cs-CZ"/>
              </w:rPr>
            </w:pPr>
            <w:r w:rsidRPr="0012770E">
              <w:rPr>
                <w:rFonts w:ascii="Times New Roman" w:eastAsia="Times New Roman" w:hAnsi="Times New Roman" w:cs="Times New Roman"/>
                <w:sz w:val="24"/>
                <w:szCs w:val="24"/>
                <w:lang w:val="en-US" w:eastAsia="cs-CZ"/>
              </w:rPr>
              <w:t xml:space="preserve">I leaned toward the open display case in Cairo's Egyptian Museum and gazed at what in all likelihood is the body of the female pharaoh Hatshepsut, the extraordinary woman who ruled Egypt from 1479 to 1458 B.C. and is famous today less for her reign during the golden age of Egypt's 18th dynasty than for having the audacity to portray herself as a man. There was no beguiling myrrh perfume in the air, only some sharp and sour smell that seemed minted during the many centuries she had spent in a limestone cave. It was hard to square this prostrate thing with the great ruler </w:t>
            </w:r>
            <w:r w:rsidRPr="0012770E">
              <w:rPr>
                <w:rFonts w:ascii="Times New Roman" w:eastAsia="Times New Roman" w:hAnsi="Times New Roman" w:cs="Times New Roman"/>
                <w:sz w:val="24"/>
                <w:szCs w:val="24"/>
                <w:lang w:val="en-US" w:eastAsia="cs-CZ"/>
              </w:rPr>
              <w:lastRenderedPageBreak/>
              <w:t xml:space="preserve">who lived so long ago and of whom it was written, "To look upon her was more beautiful than anything." The only human touch was in the bone shine of her </w:t>
            </w:r>
            <w:proofErr w:type="spellStart"/>
            <w:r w:rsidRPr="0012770E">
              <w:rPr>
                <w:rFonts w:ascii="Times New Roman" w:eastAsia="Times New Roman" w:hAnsi="Times New Roman" w:cs="Times New Roman"/>
                <w:sz w:val="24"/>
                <w:szCs w:val="24"/>
                <w:lang w:val="en-US" w:eastAsia="cs-CZ"/>
              </w:rPr>
              <w:t>nailless</w:t>
            </w:r>
            <w:proofErr w:type="spellEnd"/>
            <w:r w:rsidRPr="0012770E">
              <w:rPr>
                <w:rFonts w:ascii="Times New Roman" w:eastAsia="Times New Roman" w:hAnsi="Times New Roman" w:cs="Times New Roman"/>
                <w:sz w:val="24"/>
                <w:szCs w:val="24"/>
                <w:lang w:val="en-US" w:eastAsia="cs-CZ"/>
              </w:rPr>
              <w:t xml:space="preserve"> fingertips where the mummified flesh had shrunk back, creating the illusion of a manicure and evoking not just our primordial vanity but our tenuous intimacies, our brief and passing feel for the world.</w:t>
            </w:r>
          </w:p>
          <w:p w:rsidR="0054046E" w:rsidRDefault="0054046E" w:rsidP="0054046E">
            <w:pPr>
              <w:spacing w:line="360" w:lineRule="auto"/>
              <w:rPr>
                <w:lang w:val="en-US"/>
              </w:rPr>
            </w:pPr>
          </w:p>
          <w:p w:rsidR="00200240" w:rsidRDefault="00200240" w:rsidP="0054046E">
            <w:pPr>
              <w:spacing w:line="360" w:lineRule="auto"/>
              <w:rPr>
                <w:lang w:val="en-US"/>
              </w:rPr>
            </w:pPr>
          </w:p>
          <w:p w:rsidR="00200240" w:rsidRDefault="00200240" w:rsidP="0054046E">
            <w:pPr>
              <w:spacing w:line="360" w:lineRule="auto"/>
              <w:rPr>
                <w:lang w:val="en-US"/>
              </w:rPr>
            </w:pPr>
          </w:p>
          <w:p w:rsidR="00200240" w:rsidRDefault="00200240" w:rsidP="0054046E">
            <w:pPr>
              <w:spacing w:line="360" w:lineRule="auto"/>
              <w:rPr>
                <w:lang w:val="en-US"/>
              </w:rPr>
            </w:pPr>
          </w:p>
          <w:p w:rsidR="00200240" w:rsidRDefault="00200240" w:rsidP="0054046E">
            <w:pPr>
              <w:spacing w:line="360" w:lineRule="auto"/>
              <w:rPr>
                <w:lang w:val="en-US"/>
              </w:rPr>
            </w:pPr>
          </w:p>
          <w:p w:rsidR="00200240" w:rsidRDefault="00200240" w:rsidP="00200240">
            <w:pPr>
              <w:rPr>
                <w:rFonts w:ascii="Times New Roman" w:hAnsi="Times New Roman" w:cs="Times New Roman"/>
                <w:sz w:val="20"/>
                <w:szCs w:val="20"/>
                <w:lang w:val="en-US"/>
              </w:rPr>
            </w:pPr>
            <w:r w:rsidRPr="00235F92">
              <w:rPr>
                <w:rFonts w:ascii="Times New Roman" w:hAnsi="Times New Roman" w:cs="Times New Roman"/>
                <w:sz w:val="20"/>
                <w:szCs w:val="20"/>
                <w:lang w:val="en-US"/>
              </w:rPr>
              <w:t xml:space="preserve">Brown, Chip. “The King Herself.” </w:t>
            </w:r>
            <w:r w:rsidRPr="00235F92">
              <w:rPr>
                <w:rFonts w:ascii="Times New Roman" w:hAnsi="Times New Roman" w:cs="Times New Roman"/>
                <w:i/>
                <w:sz w:val="20"/>
                <w:szCs w:val="20"/>
                <w:lang w:val="en-US"/>
              </w:rPr>
              <w:t>National Geographic</w:t>
            </w:r>
            <w:r w:rsidRPr="00235F92">
              <w:rPr>
                <w:rFonts w:ascii="Times New Roman" w:hAnsi="Times New Roman" w:cs="Times New Roman"/>
                <w:sz w:val="20"/>
                <w:szCs w:val="20"/>
                <w:lang w:val="en-US"/>
              </w:rPr>
              <w:t xml:space="preserve">. April 2009. </w:t>
            </w:r>
            <w:hyperlink r:id="rId4" w:history="1">
              <w:r w:rsidRPr="00547B48">
                <w:rPr>
                  <w:rStyle w:val="Hypertextovodkaz"/>
                  <w:rFonts w:ascii="Times New Roman" w:hAnsi="Times New Roman" w:cs="Times New Roman"/>
                  <w:sz w:val="20"/>
                  <w:szCs w:val="20"/>
                  <w:lang w:val="en-US"/>
                </w:rPr>
                <w:t>http://ngm.nationalgeographic.com/2009/04/hatshepsut/brown-text</w:t>
              </w:r>
            </w:hyperlink>
          </w:p>
          <w:p w:rsidR="00200240" w:rsidRPr="0054046E" w:rsidRDefault="00200240" w:rsidP="0054046E">
            <w:pPr>
              <w:spacing w:line="360" w:lineRule="auto"/>
              <w:rPr>
                <w:lang w:val="en-US"/>
              </w:rPr>
            </w:pPr>
          </w:p>
        </w:tc>
        <w:tc>
          <w:tcPr>
            <w:tcW w:w="4696" w:type="dxa"/>
          </w:tcPr>
          <w:p w:rsidR="0054046E" w:rsidRDefault="0054046E" w:rsidP="0054046E">
            <w:pPr>
              <w:spacing w:line="360" w:lineRule="auto"/>
              <w:rPr>
                <w:rFonts w:ascii="Times New Roman" w:hAnsi="Times New Roman" w:cs="Times New Roman"/>
                <w:b/>
                <w:sz w:val="24"/>
                <w:szCs w:val="24"/>
              </w:rPr>
            </w:pPr>
            <w:r w:rsidRPr="009272C5">
              <w:rPr>
                <w:rFonts w:ascii="Times New Roman" w:hAnsi="Times New Roman" w:cs="Times New Roman"/>
                <w:b/>
                <w:sz w:val="24"/>
                <w:szCs w:val="24"/>
              </w:rPr>
              <w:lastRenderedPageBreak/>
              <w:t>Její veličenstvo král</w:t>
            </w:r>
          </w:p>
          <w:p w:rsidR="0054046E" w:rsidRPr="009272C5" w:rsidRDefault="0054046E" w:rsidP="0054046E">
            <w:pPr>
              <w:spacing w:line="360" w:lineRule="auto"/>
              <w:rPr>
                <w:rFonts w:ascii="Times New Roman" w:hAnsi="Times New Roman" w:cs="Times New Roman"/>
                <w:b/>
                <w:sz w:val="24"/>
                <w:szCs w:val="24"/>
              </w:rPr>
            </w:pPr>
          </w:p>
          <w:p w:rsidR="0054046E" w:rsidRDefault="0054046E" w:rsidP="0054046E">
            <w:pPr>
              <w:spacing w:line="360" w:lineRule="auto"/>
              <w:rPr>
                <w:rFonts w:ascii="Times New Roman" w:hAnsi="Times New Roman" w:cs="Times New Roman"/>
                <w:sz w:val="24"/>
                <w:szCs w:val="24"/>
              </w:rPr>
            </w:pPr>
            <w:r w:rsidRPr="009272C5">
              <w:rPr>
                <w:rFonts w:ascii="Times New Roman" w:hAnsi="Times New Roman" w:cs="Times New Roman"/>
                <w:sz w:val="24"/>
                <w:szCs w:val="24"/>
              </w:rPr>
              <w:t xml:space="preserve">Co motivovalo </w:t>
            </w:r>
            <w:proofErr w:type="spellStart"/>
            <w:r w:rsidRPr="009272C5">
              <w:rPr>
                <w:rFonts w:ascii="Times New Roman" w:hAnsi="Times New Roman" w:cs="Times New Roman"/>
                <w:sz w:val="24"/>
                <w:szCs w:val="24"/>
              </w:rPr>
              <w:t>Hatšepsut</w:t>
            </w:r>
            <w:proofErr w:type="spellEnd"/>
            <w:r w:rsidRPr="009272C5">
              <w:rPr>
                <w:rFonts w:ascii="Times New Roman" w:hAnsi="Times New Roman" w:cs="Times New Roman"/>
                <w:sz w:val="24"/>
                <w:szCs w:val="24"/>
              </w:rPr>
              <w:t xml:space="preserve"> k tomu, aby vládla starověkému Egyptu jako muž, zatímco její nevlastní syn zůstával v pozadí? Záhada její mumie a životního příběhu odhalena. </w:t>
            </w:r>
          </w:p>
          <w:p w:rsidR="0054046E" w:rsidRPr="009272C5" w:rsidRDefault="0054046E" w:rsidP="0054046E">
            <w:pPr>
              <w:spacing w:line="360" w:lineRule="auto"/>
              <w:rPr>
                <w:rFonts w:ascii="Times New Roman" w:hAnsi="Times New Roman" w:cs="Times New Roman"/>
                <w:sz w:val="24"/>
                <w:szCs w:val="24"/>
              </w:rPr>
            </w:pPr>
          </w:p>
          <w:p w:rsidR="00200240" w:rsidRDefault="0054046E" w:rsidP="0054046E">
            <w:pPr>
              <w:spacing w:line="360" w:lineRule="auto"/>
              <w:rPr>
                <w:rFonts w:ascii="Times New Roman" w:hAnsi="Times New Roman" w:cs="Times New Roman"/>
                <w:sz w:val="24"/>
                <w:szCs w:val="24"/>
              </w:rPr>
            </w:pPr>
            <w:r w:rsidRPr="009272C5">
              <w:rPr>
                <w:rFonts w:ascii="Times New Roman" w:hAnsi="Times New Roman" w:cs="Times New Roman"/>
                <w:sz w:val="24"/>
                <w:szCs w:val="24"/>
              </w:rPr>
              <w:t xml:space="preserve">Na konečcích jejích prstů bylo něco zvláštně dojemného. Ze všech ostatních míst </w:t>
            </w:r>
            <w:r w:rsidR="007923B4">
              <w:rPr>
                <w:rFonts w:ascii="Times New Roman" w:hAnsi="Times New Roman" w:cs="Times New Roman"/>
                <w:sz w:val="24"/>
                <w:szCs w:val="24"/>
              </w:rPr>
              <w:t>na jejím</w:t>
            </w:r>
            <w:r w:rsidR="004D473F">
              <w:rPr>
                <w:rFonts w:ascii="Times New Roman" w:hAnsi="Times New Roman" w:cs="Times New Roman"/>
                <w:sz w:val="24"/>
                <w:szCs w:val="24"/>
              </w:rPr>
              <w:t xml:space="preserve"> těle</w:t>
            </w:r>
            <w:r w:rsidRPr="009272C5">
              <w:rPr>
                <w:rFonts w:ascii="Times New Roman" w:hAnsi="Times New Roman" w:cs="Times New Roman"/>
                <w:sz w:val="24"/>
                <w:szCs w:val="24"/>
              </w:rPr>
              <w:t xml:space="preserve"> veškerý lidský půvab vymizel. Plátno omotané kolem jejího krku vypadalo, jakoby se na ní vyřádil špatný stylista. Převislý horní ret se hrozivě vlnil (předkus byl v jejich slavném rodu dědičný). Oční jamky byly naplněny černou smolou a nosní dírky neslušivě ucpány smotky látek. Levé ucho se jí propadlo dovnitř lebky a na hlavě jí nezbyl téměř ani jeden vlas.</w:t>
            </w:r>
          </w:p>
          <w:p w:rsidR="00200240" w:rsidRDefault="00200240" w:rsidP="0054046E">
            <w:pPr>
              <w:spacing w:line="360" w:lineRule="auto"/>
              <w:rPr>
                <w:rFonts w:ascii="Times New Roman" w:hAnsi="Times New Roman" w:cs="Times New Roman"/>
                <w:sz w:val="24"/>
                <w:szCs w:val="24"/>
              </w:rPr>
            </w:pPr>
          </w:p>
          <w:p w:rsidR="0054046E" w:rsidRPr="009272C5" w:rsidRDefault="0054046E" w:rsidP="0054046E">
            <w:pPr>
              <w:spacing w:line="360" w:lineRule="auto"/>
              <w:rPr>
                <w:rFonts w:ascii="Times New Roman" w:hAnsi="Times New Roman" w:cs="Times New Roman"/>
                <w:sz w:val="24"/>
                <w:szCs w:val="24"/>
              </w:rPr>
            </w:pPr>
          </w:p>
          <w:p w:rsidR="0054046E" w:rsidRPr="009272C5" w:rsidRDefault="0054046E" w:rsidP="0054046E">
            <w:pPr>
              <w:spacing w:line="360" w:lineRule="auto"/>
              <w:rPr>
                <w:rFonts w:ascii="Times New Roman" w:hAnsi="Times New Roman" w:cs="Times New Roman"/>
                <w:sz w:val="24"/>
                <w:szCs w:val="24"/>
              </w:rPr>
            </w:pPr>
            <w:r w:rsidRPr="009272C5">
              <w:rPr>
                <w:rFonts w:ascii="Times New Roman" w:hAnsi="Times New Roman" w:cs="Times New Roman"/>
                <w:sz w:val="24"/>
                <w:szCs w:val="24"/>
              </w:rPr>
              <w:t>Naklonil jsem se nad odkrytou vitrínou v Káhirském muzeu</w:t>
            </w:r>
            <w:r w:rsidR="007923B4">
              <w:rPr>
                <w:rFonts w:ascii="Times New Roman" w:hAnsi="Times New Roman" w:cs="Times New Roman"/>
                <w:sz w:val="24"/>
                <w:szCs w:val="24"/>
              </w:rPr>
              <w:t xml:space="preserve"> v Egyptě a zíral na něco, co</w:t>
            </w:r>
            <w:r w:rsidRPr="009272C5">
              <w:rPr>
                <w:rFonts w:ascii="Times New Roman" w:hAnsi="Times New Roman" w:cs="Times New Roman"/>
                <w:sz w:val="24"/>
                <w:szCs w:val="24"/>
              </w:rPr>
              <w:t xml:space="preserve"> mělo představovat tělo </w:t>
            </w:r>
            <w:proofErr w:type="spellStart"/>
            <w:r w:rsidRPr="009272C5">
              <w:rPr>
                <w:rFonts w:ascii="Times New Roman" w:hAnsi="Times New Roman" w:cs="Times New Roman"/>
                <w:sz w:val="24"/>
                <w:szCs w:val="24"/>
              </w:rPr>
              <w:t>faraonky</w:t>
            </w:r>
            <w:proofErr w:type="spellEnd"/>
            <w:r w:rsidRPr="009272C5">
              <w:rPr>
                <w:rFonts w:ascii="Times New Roman" w:hAnsi="Times New Roman" w:cs="Times New Roman"/>
                <w:sz w:val="24"/>
                <w:szCs w:val="24"/>
              </w:rPr>
              <w:t xml:space="preserve">  </w:t>
            </w:r>
            <w:proofErr w:type="spellStart"/>
            <w:r w:rsidRPr="009272C5">
              <w:rPr>
                <w:rFonts w:ascii="Times New Roman" w:hAnsi="Times New Roman" w:cs="Times New Roman"/>
                <w:sz w:val="24"/>
                <w:szCs w:val="24"/>
              </w:rPr>
              <w:t>Hatšepsut</w:t>
            </w:r>
            <w:proofErr w:type="spellEnd"/>
            <w:r w:rsidRPr="009272C5">
              <w:rPr>
                <w:rFonts w:ascii="Times New Roman" w:hAnsi="Times New Roman" w:cs="Times New Roman"/>
                <w:sz w:val="24"/>
                <w:szCs w:val="24"/>
              </w:rPr>
              <w:t xml:space="preserve">, neobyčejné ženy, která vládla v Egyptě v letech 1479 – 1485 př. n. l. Ačkoliv vládla Egyptu v dobách Zlatého věku osmnácté dynastie, dnes je známá spíše svou troufalostí prezentovat se jako muž. Vzduchem se nelinula okouzlující myrtová vůně, ale pouze jakýsi pronikavě kyselý zápach, který jakoby se za ta léta strávená ve vápencové hrobce stal její součástí. Horko těžko jsem si v této ležící postavě představil </w:t>
            </w:r>
            <w:r w:rsidRPr="009272C5">
              <w:rPr>
                <w:rFonts w:ascii="Times New Roman" w:hAnsi="Times New Roman" w:cs="Times New Roman"/>
                <w:sz w:val="24"/>
                <w:szCs w:val="24"/>
              </w:rPr>
              <w:lastRenderedPageBreak/>
              <w:t>velikou vládkyni z dávných časů, o které se psalo, že „ pohled na ni byl krásnější než cokoliv jiného“. Jediná část, která ještě trochu připomínala člověka, byly konečky jejích prstů, na nichž se mumifikované maso scvrklo a vytvořilo tak dojem nehtů, ačkoliv tam ve skutečnosti byla pouhá kost</w:t>
            </w:r>
            <w:bookmarkStart w:id="0" w:name="_GoBack"/>
            <w:bookmarkEnd w:id="0"/>
            <w:r w:rsidRPr="009272C5">
              <w:rPr>
                <w:rFonts w:ascii="Times New Roman" w:hAnsi="Times New Roman" w:cs="Times New Roman"/>
                <w:sz w:val="24"/>
                <w:szCs w:val="24"/>
              </w:rPr>
              <w:t xml:space="preserve">. Budilo </w:t>
            </w:r>
            <w:r w:rsidR="007923B4">
              <w:rPr>
                <w:rFonts w:ascii="Times New Roman" w:hAnsi="Times New Roman" w:cs="Times New Roman"/>
                <w:sz w:val="24"/>
                <w:szCs w:val="24"/>
              </w:rPr>
              <w:t>to nejen dojem marnivosti, která</w:t>
            </w:r>
            <w:r w:rsidRPr="009272C5">
              <w:rPr>
                <w:rFonts w:ascii="Times New Roman" w:hAnsi="Times New Roman" w:cs="Times New Roman"/>
                <w:sz w:val="24"/>
                <w:szCs w:val="24"/>
              </w:rPr>
              <w:t xml:space="preserve"> je součástí lidské nátury již od pradávna, ale také dojem určité důvěrnosti a zároveň rychlé pomíjivosti věcí. </w:t>
            </w:r>
          </w:p>
          <w:p w:rsidR="0054046E" w:rsidRDefault="0054046E" w:rsidP="0054046E">
            <w:pPr>
              <w:spacing w:line="360" w:lineRule="auto"/>
            </w:pPr>
          </w:p>
        </w:tc>
      </w:tr>
    </w:tbl>
    <w:p w:rsidR="00BF7505" w:rsidRDefault="00BF7505"/>
    <w:sectPr w:rsidR="00BF7505" w:rsidSect="00BF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46E"/>
    <w:rsid w:val="00200240"/>
    <w:rsid w:val="0037510F"/>
    <w:rsid w:val="004D473F"/>
    <w:rsid w:val="0054046E"/>
    <w:rsid w:val="00602E63"/>
    <w:rsid w:val="007923B4"/>
    <w:rsid w:val="008C404E"/>
    <w:rsid w:val="00BF75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6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4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00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gm.nationalgeographic.com/2009/04/hatshepsut/brown-tex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3011</Characters>
  <Application>Microsoft Office Word</Application>
  <DocSecurity>0</DocSecurity>
  <Lines>25</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2014-11-24T18:01:00Z</dcterms:created>
  <dcterms:modified xsi:type="dcterms:W3CDTF">2014-11-24T18:34:00Z</dcterms:modified>
</cp:coreProperties>
</file>